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3E" w:rsidRDefault="000B2E3E" w:rsidP="000B2E3E">
      <w:pPr>
        <w:pStyle w:val="CM3"/>
        <w:spacing w:after="462"/>
        <w:jc w:val="center"/>
        <w:rPr>
          <w:rFonts w:cs="標楷體"/>
          <w:color w:val="000000"/>
          <w:sz w:val="32"/>
          <w:szCs w:val="32"/>
        </w:rPr>
      </w:pPr>
      <w:r>
        <w:rPr>
          <w:rFonts w:cs="標楷體" w:hint="eastAsia"/>
          <w:color w:val="000000"/>
          <w:sz w:val="32"/>
          <w:szCs w:val="32"/>
        </w:rPr>
        <w:t>國立臺灣藝術大學藝術與文化政策管理研究所所長遴選要點</w:t>
      </w:r>
      <w:r>
        <w:rPr>
          <w:rFonts w:cs="標楷體"/>
          <w:color w:val="000000"/>
          <w:sz w:val="32"/>
          <w:szCs w:val="32"/>
        </w:rPr>
        <w:t xml:space="preserve"> </w:t>
      </w:r>
    </w:p>
    <w:p w:rsidR="000B2E3E" w:rsidRDefault="000B2E3E" w:rsidP="00664FA2">
      <w:pPr>
        <w:pStyle w:val="CM3"/>
        <w:jc w:val="right"/>
        <w:rPr>
          <w:sz w:val="20"/>
          <w:szCs w:val="20"/>
        </w:rPr>
      </w:pPr>
      <w:r>
        <w:rPr>
          <w:rFonts w:cs="標楷體"/>
          <w:color w:val="000000"/>
          <w:sz w:val="20"/>
          <w:szCs w:val="20"/>
        </w:rPr>
        <w:t>96.04.10</w:t>
      </w:r>
      <w:r>
        <w:rPr>
          <w:rFonts w:cs="標楷體" w:hint="eastAsia"/>
          <w:color w:val="000000"/>
          <w:sz w:val="20"/>
          <w:szCs w:val="20"/>
        </w:rPr>
        <w:t>藝術與文化政策管理研究所所務會議通過</w:t>
      </w:r>
    </w:p>
    <w:p w:rsidR="000B2E3E" w:rsidRDefault="000B2E3E" w:rsidP="00664FA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96.04.13 </w:t>
      </w:r>
      <w:r>
        <w:rPr>
          <w:rFonts w:hint="eastAsia"/>
          <w:sz w:val="20"/>
          <w:szCs w:val="20"/>
        </w:rPr>
        <w:t>共同教育委員會院務會議通過</w:t>
      </w:r>
    </w:p>
    <w:p w:rsidR="000B2E3E" w:rsidRDefault="000B2E3E" w:rsidP="00664FA2">
      <w:pPr>
        <w:pStyle w:val="Default"/>
        <w:jc w:val="right"/>
        <w:rPr>
          <w:color w:val="FF0000"/>
          <w:sz w:val="20"/>
          <w:szCs w:val="20"/>
        </w:rPr>
      </w:pPr>
      <w:r w:rsidRPr="00407720">
        <w:rPr>
          <w:rFonts w:hint="eastAsia"/>
          <w:color w:val="FF0000"/>
          <w:sz w:val="20"/>
          <w:szCs w:val="20"/>
        </w:rPr>
        <w:t>102.</w:t>
      </w:r>
      <w:r w:rsidR="00664FA2">
        <w:rPr>
          <w:rFonts w:hint="eastAsia"/>
          <w:color w:val="FF0000"/>
          <w:sz w:val="20"/>
          <w:szCs w:val="20"/>
        </w:rPr>
        <w:t>03.20</w:t>
      </w:r>
      <w:r w:rsidR="00F016C6" w:rsidRPr="00F016C6">
        <w:rPr>
          <w:rFonts w:hint="eastAsia"/>
          <w:color w:val="FF0000"/>
          <w:sz w:val="20"/>
          <w:szCs w:val="20"/>
        </w:rPr>
        <w:t>藝術管理與文化政策研究所</w:t>
      </w:r>
      <w:r w:rsidR="00664FA2">
        <w:rPr>
          <w:rFonts w:hint="eastAsia"/>
          <w:color w:val="FF0000"/>
          <w:sz w:val="20"/>
          <w:szCs w:val="20"/>
        </w:rPr>
        <w:t>101學年度第6次所務會議通過</w:t>
      </w:r>
    </w:p>
    <w:p w:rsidR="00762DD3" w:rsidRPr="00407720" w:rsidRDefault="00762DD3" w:rsidP="00664FA2">
      <w:pPr>
        <w:pStyle w:val="Default"/>
        <w:jc w:val="right"/>
        <w:rPr>
          <w:color w:val="FF0000"/>
          <w:sz w:val="20"/>
          <w:szCs w:val="20"/>
        </w:rPr>
      </w:pPr>
      <w:r>
        <w:rPr>
          <w:rFonts w:hint="eastAsia"/>
          <w:sz w:val="20"/>
        </w:rPr>
        <w:t>102.4.25 人文學院101學年度第2次擴大院務會議通過</w:t>
      </w:r>
    </w:p>
    <w:p w:rsidR="000B2E3E" w:rsidRPr="00D061FB" w:rsidRDefault="000B2E3E" w:rsidP="000B2E3E">
      <w:pPr>
        <w:pStyle w:val="CM1"/>
        <w:ind w:left="477" w:hanging="478"/>
        <w:rPr>
          <w:rFonts w:cs="標楷體"/>
          <w:color w:val="000000"/>
        </w:rPr>
      </w:pPr>
      <w:r w:rsidRPr="00D061FB">
        <w:rPr>
          <w:rFonts w:cs="標楷體" w:hint="eastAsia"/>
          <w:color w:val="000000"/>
        </w:rPr>
        <w:t>一、國立臺灣藝術大學藝術管理與文化政策研究所</w:t>
      </w:r>
      <w:r w:rsidRPr="00D061FB">
        <w:rPr>
          <w:rFonts w:cs="標楷體"/>
          <w:color w:val="000000"/>
        </w:rPr>
        <w:t>(</w:t>
      </w:r>
      <w:r w:rsidRPr="00D061FB">
        <w:rPr>
          <w:rFonts w:cs="標楷體" w:hint="eastAsia"/>
          <w:color w:val="000000"/>
        </w:rPr>
        <w:t>以下簡稱本所</w:t>
      </w:r>
      <w:r w:rsidRPr="00D061FB">
        <w:rPr>
          <w:rFonts w:cs="標楷體"/>
          <w:color w:val="000000"/>
        </w:rPr>
        <w:t xml:space="preserve">) </w:t>
      </w:r>
      <w:r w:rsidRPr="00D061FB">
        <w:rPr>
          <w:rFonts w:cs="標楷體" w:hint="eastAsia"/>
          <w:color w:val="000000"/>
        </w:rPr>
        <w:t>依本校「系（所、中心）主管遴聘準則」之規定，特訂定本要點。</w:t>
      </w:r>
      <w:r w:rsidRPr="00D061FB">
        <w:rPr>
          <w:rFonts w:cs="標楷體"/>
          <w:color w:val="000000"/>
        </w:rPr>
        <w:t xml:space="preserve"> </w:t>
      </w:r>
    </w:p>
    <w:p w:rsidR="000B2E3E" w:rsidRPr="00407720" w:rsidRDefault="000B2E3E" w:rsidP="000B2E3E">
      <w:pPr>
        <w:pStyle w:val="CM1"/>
        <w:ind w:left="477" w:hanging="478"/>
        <w:rPr>
          <w:rFonts w:hAnsi="標楷體"/>
          <w:color w:val="FF0000"/>
          <w:u w:val="single"/>
        </w:rPr>
      </w:pPr>
      <w:r w:rsidRPr="00D061FB">
        <w:rPr>
          <w:rFonts w:cs="標楷體" w:hint="eastAsia"/>
          <w:color w:val="000000"/>
        </w:rPr>
        <w:t>二、本所所長採任期制，每任三年，連選得連任一次。</w:t>
      </w:r>
      <w:r>
        <w:rPr>
          <w:rFonts w:cs="標楷體" w:hint="eastAsia"/>
          <w:color w:val="000000"/>
        </w:rPr>
        <w:t>有意連任者，</w:t>
      </w:r>
      <w:r w:rsidRPr="00407720">
        <w:rPr>
          <w:rFonts w:hAnsi="標楷體" w:cs="Times New Roman" w:hint="eastAsia"/>
          <w:color w:val="FF0000"/>
          <w:u w:val="single"/>
        </w:rPr>
        <w:t>應於任期屆滿前六個月向</w:t>
      </w:r>
      <w:r w:rsidR="002C5AC9">
        <w:rPr>
          <w:rFonts w:hAnsi="標楷體" w:cs="Times New Roman" w:hint="eastAsia"/>
          <w:color w:val="FF0000"/>
          <w:u w:val="single"/>
        </w:rPr>
        <w:t>人文</w:t>
      </w:r>
      <w:r w:rsidRPr="00407720">
        <w:rPr>
          <w:rFonts w:hAnsi="標楷體" w:cs="Times New Roman" w:hint="eastAsia"/>
          <w:color w:val="FF0000"/>
          <w:u w:val="single"/>
        </w:rPr>
        <w:t>學院院長報告，召開臨時所務會議後，由代表互推一人為主席主持會議，就主管是否連任行使同意權。經全體專任教師（不含客座）三分之二以上出席始得開議，經出席教師以無記名投票方式獲二分之一以上同意連任時，陳請校長聘任之。</w:t>
      </w:r>
    </w:p>
    <w:p w:rsidR="000B2E3E" w:rsidRPr="00407720" w:rsidRDefault="000B2E3E" w:rsidP="000B2E3E">
      <w:pPr>
        <w:pStyle w:val="Default"/>
        <w:spacing w:line="540" w:lineRule="atLeast"/>
        <w:ind w:left="425" w:hangingChars="177" w:hanging="425"/>
        <w:rPr>
          <w:rFonts w:hAnsi="標楷體" w:cstheme="minorBidi"/>
          <w:color w:val="FF0000"/>
          <w:u w:val="single"/>
        </w:rPr>
      </w:pPr>
      <w:r w:rsidRPr="00407720">
        <w:rPr>
          <w:rFonts w:hAnsi="標楷體" w:cstheme="minorBidi" w:hint="eastAsia"/>
          <w:color w:val="FF0000"/>
          <w:u w:val="single"/>
        </w:rPr>
        <w:t>三、本所所長任期中有特殊情況發生不適任時，得由校長、院長交議或經本所全體專任教師（不含客座）二分之一以上連署提不適任案，由院長召開臨時所務會議後，由代表互推一人為主席主持會議，經全體專任教師（不含客座）三分之二以上出席，經出席教師以無記名投票方式獲二分之一以上之同意，由校長解除其主管職務，並依規定成立遴委會另行遴選。</w:t>
      </w:r>
    </w:p>
    <w:p w:rsidR="000B2E3E" w:rsidRPr="00D061FB" w:rsidRDefault="000B2E3E" w:rsidP="000B2E3E">
      <w:pPr>
        <w:pStyle w:val="CM1"/>
        <w:ind w:left="477" w:hanging="478"/>
        <w:rPr>
          <w:rFonts w:cs="標楷體"/>
          <w:color w:val="000000"/>
        </w:rPr>
      </w:pPr>
      <w:r w:rsidRPr="00407720">
        <w:rPr>
          <w:rFonts w:cs="標楷體" w:hint="eastAsia"/>
          <w:color w:val="FF0000"/>
        </w:rPr>
        <w:t>四</w:t>
      </w:r>
      <w:r w:rsidRPr="00D061FB">
        <w:rPr>
          <w:rFonts w:cs="標楷體" w:hint="eastAsia"/>
          <w:color w:val="000000"/>
        </w:rPr>
        <w:t>、本所於所長出缺或任期屆滿前三個月，召開所務會議成立所長遴選委員會，其成員由本所專任教師五人以上組成，若人數不足，由院長就校內性質相近單位之副教授以上教師，提請校長擇聘補足之。遴選委員會之第一次會議由現任所長召集（專任教師未滿五人者由院長召集），並由遴選委員互推一人為主席，主持遴選委員會。遴選委員會於新任所長就任後自動解散。</w:t>
      </w:r>
      <w:r w:rsidRPr="00D061FB">
        <w:rPr>
          <w:rFonts w:cs="標楷體"/>
          <w:color w:val="000000"/>
        </w:rPr>
        <w:t xml:space="preserve"> </w:t>
      </w:r>
    </w:p>
    <w:p w:rsidR="000B2E3E" w:rsidRPr="00D061FB" w:rsidRDefault="000B2E3E" w:rsidP="000B2E3E">
      <w:pPr>
        <w:pStyle w:val="CM1"/>
        <w:ind w:left="477" w:hanging="478"/>
        <w:rPr>
          <w:rFonts w:cs="標楷體"/>
          <w:color w:val="000000"/>
        </w:rPr>
      </w:pPr>
      <w:r w:rsidRPr="00407720">
        <w:rPr>
          <w:rFonts w:cs="標楷體" w:hint="eastAsia"/>
          <w:color w:val="FF0000"/>
        </w:rPr>
        <w:t>五</w:t>
      </w:r>
      <w:r w:rsidRPr="00D061FB">
        <w:rPr>
          <w:rFonts w:cs="標楷體" w:hint="eastAsia"/>
          <w:color w:val="000000"/>
        </w:rPr>
        <w:t>、遴選委員會開會時，應有全體委員四分之三</w:t>
      </w:r>
      <w:r w:rsidRPr="00D061FB">
        <w:rPr>
          <w:rFonts w:cs="標楷體"/>
          <w:color w:val="000000"/>
        </w:rPr>
        <w:t>(</w:t>
      </w:r>
      <w:r w:rsidRPr="00D061FB">
        <w:rPr>
          <w:rFonts w:cs="標楷體" w:hint="eastAsia"/>
          <w:color w:val="000000"/>
        </w:rPr>
        <w:t>含</w:t>
      </w:r>
      <w:r w:rsidRPr="00D061FB">
        <w:rPr>
          <w:rFonts w:cs="標楷體"/>
          <w:color w:val="000000"/>
        </w:rPr>
        <w:t>)</w:t>
      </w:r>
      <w:r w:rsidRPr="00D061FB">
        <w:rPr>
          <w:rFonts w:cs="標楷體" w:hint="eastAsia"/>
          <w:color w:val="000000"/>
        </w:rPr>
        <w:t>以上出席始得開議，經出席委員過半數通過始得決議，遴選委員如為候選人，即喪失委員資格。</w:t>
      </w:r>
      <w:r w:rsidRPr="00D061FB">
        <w:rPr>
          <w:rFonts w:cs="標楷體"/>
          <w:color w:val="000000"/>
        </w:rPr>
        <w:t xml:space="preserve"> </w:t>
      </w:r>
    </w:p>
    <w:p w:rsidR="000B2E3E" w:rsidRPr="00D061FB" w:rsidRDefault="000B2E3E" w:rsidP="000B2E3E">
      <w:pPr>
        <w:pStyle w:val="CM1"/>
        <w:ind w:left="477" w:hanging="478"/>
        <w:rPr>
          <w:rFonts w:cs="標楷體"/>
          <w:color w:val="000000"/>
        </w:rPr>
      </w:pPr>
      <w:r w:rsidRPr="00407720">
        <w:rPr>
          <w:rFonts w:cs="標楷體" w:hint="eastAsia"/>
          <w:color w:val="FF0000"/>
        </w:rPr>
        <w:t>六</w:t>
      </w:r>
      <w:r w:rsidRPr="00D061FB">
        <w:rPr>
          <w:rFonts w:cs="標楷體" w:hint="eastAsia"/>
          <w:color w:val="000000"/>
        </w:rPr>
        <w:t>、遴選委員會之工作如下：</w:t>
      </w:r>
      <w:r w:rsidRPr="00D061FB">
        <w:rPr>
          <w:rFonts w:cs="標楷體"/>
          <w:color w:val="000000"/>
        </w:rPr>
        <w:t xml:space="preserve"> </w:t>
      </w:r>
      <w:r w:rsidRPr="00D061FB">
        <w:rPr>
          <w:rFonts w:cs="標楷體" w:hint="eastAsia"/>
          <w:color w:val="000000"/>
        </w:rPr>
        <w:t>（一）訂定遴選時程及申請表格。</w:t>
      </w:r>
      <w:r w:rsidRPr="00D061FB">
        <w:rPr>
          <w:rFonts w:cs="標楷體"/>
          <w:color w:val="000000"/>
        </w:rPr>
        <w:t xml:space="preserve"> </w:t>
      </w:r>
      <w:r w:rsidRPr="00D061FB">
        <w:rPr>
          <w:rFonts w:cs="標楷體" w:hint="eastAsia"/>
          <w:color w:val="000000"/>
        </w:rPr>
        <w:t>（二）負責所長遴選程序相關事宜。</w:t>
      </w:r>
      <w:r w:rsidRPr="00D061FB">
        <w:rPr>
          <w:rFonts w:cs="標楷體"/>
          <w:color w:val="000000"/>
        </w:rPr>
        <w:t xml:space="preserve"> </w:t>
      </w:r>
      <w:r w:rsidRPr="00D061FB">
        <w:rPr>
          <w:rFonts w:cs="標楷體" w:hint="eastAsia"/>
          <w:color w:val="000000"/>
        </w:rPr>
        <w:t>（三）審查被推薦之所長人選，並遴薦合格人選簽請院長轉陳請校長聘兼</w:t>
      </w:r>
      <w:r w:rsidRPr="00D061FB">
        <w:rPr>
          <w:rFonts w:cs="標楷體" w:hint="eastAsia"/>
          <w:color w:val="000000"/>
        </w:rPr>
        <w:lastRenderedPageBreak/>
        <w:t>之。</w:t>
      </w:r>
      <w:r w:rsidRPr="00D061FB">
        <w:rPr>
          <w:rFonts w:cs="標楷體"/>
          <w:color w:val="000000"/>
        </w:rPr>
        <w:t xml:space="preserve"> </w:t>
      </w:r>
    </w:p>
    <w:p w:rsidR="000B2E3E" w:rsidRDefault="000B2E3E" w:rsidP="000B2E3E">
      <w:pPr>
        <w:pStyle w:val="CM1"/>
        <w:ind w:left="477" w:hanging="478"/>
      </w:pPr>
      <w:r w:rsidRPr="00407720">
        <w:rPr>
          <w:rFonts w:cs="標楷體" w:hint="eastAsia"/>
          <w:color w:val="FF0000"/>
        </w:rPr>
        <w:t>七</w:t>
      </w:r>
      <w:r w:rsidRPr="00D061FB">
        <w:rPr>
          <w:rFonts w:cs="標楷體" w:hint="eastAsia"/>
          <w:color w:val="000000"/>
        </w:rPr>
        <w:t>、本所所長遴選程序：（一）遴選委員會採公開徵求方式辦理所長遴選，並審核各候選人之資格。（二）選擇適當日期邀請所長候選人出席，對全所教師說明其所務發展理念。</w:t>
      </w:r>
      <w:r w:rsidRPr="00D061FB">
        <w:rPr>
          <w:rFonts w:cs="標楷體"/>
          <w:color w:val="000000"/>
        </w:rPr>
        <w:t xml:space="preserve"> </w:t>
      </w:r>
      <w:r w:rsidRPr="00D061FB">
        <w:rPr>
          <w:rFonts w:cs="標楷體" w:hint="eastAsia"/>
          <w:color w:val="000000"/>
        </w:rPr>
        <w:t>（三）辦</w:t>
      </w:r>
      <w:bookmarkStart w:id="0" w:name="_GoBack"/>
      <w:bookmarkEnd w:id="0"/>
      <w:r w:rsidRPr="00D061FB">
        <w:rPr>
          <w:rFonts w:cs="標楷體" w:hint="eastAsia"/>
          <w:color w:val="000000"/>
        </w:rPr>
        <w:t>理票選作業，請本所專任教師及遴選委員會委員針對個別候選人進行無記</w:t>
      </w:r>
      <w:r w:rsidRPr="00D061FB">
        <w:rPr>
          <w:rFonts w:hint="eastAsia"/>
        </w:rPr>
        <w:t>名同意投票，按同意票數最高者簽請院長轉陳校長聘兼之。</w:t>
      </w:r>
    </w:p>
    <w:p w:rsidR="000B2E3E" w:rsidRDefault="000B2E3E" w:rsidP="000B2E3E">
      <w:pPr>
        <w:pStyle w:val="CM1"/>
        <w:ind w:left="477" w:hanging="478"/>
      </w:pPr>
      <w:r w:rsidRPr="00407720">
        <w:rPr>
          <w:rFonts w:hint="eastAsia"/>
          <w:color w:val="FF0000"/>
        </w:rPr>
        <w:t>八</w:t>
      </w:r>
      <w:r w:rsidRPr="00D061FB">
        <w:rPr>
          <w:rFonts w:hint="eastAsia"/>
        </w:rPr>
        <w:t>、所長候選人遴選採公開徵求方式辦理。應刊登於本校網頁公開徵求。</w:t>
      </w:r>
      <w:r w:rsidRPr="00D061FB">
        <w:t xml:space="preserve"> </w:t>
      </w:r>
    </w:p>
    <w:p w:rsidR="000B2E3E" w:rsidRPr="00D061FB" w:rsidRDefault="000B2E3E" w:rsidP="000B2E3E">
      <w:pPr>
        <w:pStyle w:val="CM1"/>
        <w:ind w:left="477" w:hanging="478"/>
      </w:pPr>
      <w:r w:rsidRPr="00407720">
        <w:rPr>
          <w:rFonts w:hint="eastAsia"/>
          <w:color w:val="FF0000"/>
        </w:rPr>
        <w:t>九</w:t>
      </w:r>
      <w:r w:rsidRPr="00D061FB">
        <w:rPr>
          <w:rFonts w:hint="eastAsia"/>
        </w:rPr>
        <w:t>、遴選委員應本超然的立場，除本身不得參與候選外，對所有遴選資料應予保密。如遇不當請託之情事，應立即向遴選委員會提出。</w:t>
      </w:r>
      <w:r w:rsidRPr="00D061FB">
        <w:t xml:space="preserve"> </w:t>
      </w:r>
    </w:p>
    <w:p w:rsidR="000B2E3E" w:rsidRDefault="000B2E3E" w:rsidP="000B2E3E">
      <w:pPr>
        <w:pStyle w:val="Default"/>
        <w:spacing w:line="540" w:lineRule="atLeast"/>
        <w:ind w:left="480" w:right="3070" w:hanging="480"/>
      </w:pPr>
      <w:r w:rsidRPr="00407720">
        <w:rPr>
          <w:rFonts w:hint="eastAsia"/>
          <w:color w:val="FF0000"/>
        </w:rPr>
        <w:t>十</w:t>
      </w:r>
      <w:r w:rsidRPr="00D061FB">
        <w:rPr>
          <w:rFonts w:hint="eastAsia"/>
        </w:rPr>
        <w:t>、所長候選人應具備下列之資格：</w:t>
      </w:r>
      <w:r w:rsidRPr="00D061FB">
        <w:t xml:space="preserve"> </w:t>
      </w:r>
    </w:p>
    <w:p w:rsidR="000B2E3E" w:rsidRDefault="000B2E3E" w:rsidP="000B2E3E">
      <w:pPr>
        <w:pStyle w:val="Default"/>
        <w:spacing w:line="540" w:lineRule="atLeast"/>
        <w:ind w:left="480" w:right="3070" w:hanging="480"/>
      </w:pPr>
      <w:r>
        <w:rPr>
          <w:rFonts w:hint="eastAsia"/>
        </w:rPr>
        <w:t xml:space="preserve">   </w:t>
      </w:r>
      <w:r w:rsidRPr="00D061FB">
        <w:rPr>
          <w:rFonts w:hint="eastAsia"/>
        </w:rPr>
        <w:t>（一）為本所專任教師。</w:t>
      </w:r>
    </w:p>
    <w:p w:rsidR="000B2E3E" w:rsidRDefault="000B2E3E" w:rsidP="000B2E3E">
      <w:pPr>
        <w:pStyle w:val="Default"/>
        <w:spacing w:line="540" w:lineRule="atLeast"/>
        <w:ind w:left="480" w:right="3070" w:hanging="480"/>
      </w:pPr>
      <w:r>
        <w:rPr>
          <w:rFonts w:hint="eastAsia"/>
        </w:rPr>
        <w:t xml:space="preserve">  </w:t>
      </w:r>
      <w:r w:rsidRPr="00D061FB">
        <w:t xml:space="preserve"> </w:t>
      </w:r>
      <w:r w:rsidRPr="00D061FB">
        <w:rPr>
          <w:rFonts w:hint="eastAsia"/>
        </w:rPr>
        <w:t>（二）具教育部副教授以上資格審查通過者。</w:t>
      </w:r>
      <w:r w:rsidRPr="00D061FB">
        <w:t xml:space="preserve"> </w:t>
      </w:r>
    </w:p>
    <w:p w:rsidR="000B2E3E" w:rsidRDefault="000B2E3E" w:rsidP="000B2E3E">
      <w:pPr>
        <w:pStyle w:val="Default"/>
        <w:spacing w:line="540" w:lineRule="atLeast"/>
        <w:ind w:left="480" w:right="3070" w:hanging="480"/>
      </w:pPr>
      <w:r>
        <w:rPr>
          <w:rFonts w:hint="eastAsia"/>
        </w:rPr>
        <w:t xml:space="preserve">   </w:t>
      </w:r>
      <w:r w:rsidRPr="00D061FB">
        <w:rPr>
          <w:rFonts w:hint="eastAsia"/>
        </w:rPr>
        <w:t>（三）傑出之學術成就，且專長與本所領域相符者。</w:t>
      </w:r>
    </w:p>
    <w:p w:rsidR="000B2E3E" w:rsidRPr="00D061FB" w:rsidRDefault="000B2E3E" w:rsidP="000B2E3E">
      <w:pPr>
        <w:pStyle w:val="Default"/>
        <w:spacing w:line="540" w:lineRule="atLeast"/>
        <w:ind w:left="480" w:right="3070" w:hanging="480"/>
      </w:pPr>
      <w:r>
        <w:rPr>
          <w:rFonts w:hint="eastAsia"/>
        </w:rPr>
        <w:t xml:space="preserve">   </w:t>
      </w:r>
      <w:r w:rsidRPr="00D061FB">
        <w:rPr>
          <w:rFonts w:hint="eastAsia"/>
        </w:rPr>
        <w:t>（四）具有高度教育熱忱及奉獻決心者。</w:t>
      </w:r>
      <w:r w:rsidRPr="00D061FB">
        <w:t xml:space="preserve"> </w:t>
      </w:r>
    </w:p>
    <w:p w:rsidR="000B2E3E" w:rsidRPr="00D061FB" w:rsidRDefault="000B2E3E" w:rsidP="000B2E3E">
      <w:pPr>
        <w:pStyle w:val="CM2"/>
        <w:rPr>
          <w:rFonts w:cs="標楷體"/>
          <w:color w:val="000000"/>
        </w:rPr>
      </w:pPr>
      <w:r w:rsidRPr="00407720">
        <w:rPr>
          <w:rFonts w:cs="標楷體" w:hint="eastAsia"/>
          <w:color w:val="FF0000"/>
        </w:rPr>
        <w:t>十一</w:t>
      </w:r>
      <w:r w:rsidRPr="00D061FB">
        <w:rPr>
          <w:rFonts w:cs="標楷體" w:hint="eastAsia"/>
          <w:color w:val="000000"/>
        </w:rPr>
        <w:t>、所長候選人不得從事競選活動，以維護學術尊嚴及遴選之公正性。</w:t>
      </w:r>
      <w:r w:rsidRPr="00D061FB">
        <w:rPr>
          <w:rFonts w:cs="標楷體"/>
          <w:color w:val="000000"/>
        </w:rPr>
        <w:t xml:space="preserve"> </w:t>
      </w:r>
    </w:p>
    <w:p w:rsidR="000B2E3E" w:rsidRPr="00D061FB" w:rsidRDefault="000B2E3E" w:rsidP="000B2E3E">
      <w:pPr>
        <w:pStyle w:val="Default"/>
        <w:spacing w:line="540" w:lineRule="atLeast"/>
        <w:ind w:left="665" w:hanging="665"/>
      </w:pPr>
      <w:r w:rsidRPr="00407720">
        <w:rPr>
          <w:rFonts w:hint="eastAsia"/>
          <w:color w:val="FF0000"/>
        </w:rPr>
        <w:t>十二</w:t>
      </w:r>
      <w:r w:rsidRPr="00D061FB">
        <w:rPr>
          <w:rFonts w:hint="eastAsia"/>
        </w:rPr>
        <w:t>、本所所長之去職分任期屆滿、不擬連任或未獲連任、自請辭職、其他原因等。其他原因去職除法定原因外，須經本所專任教師二分之一以上連署，並召開所務會議，經全體教師以無記名投票獲三分之二以上通過，始得去職。所務會議投票去職前，應推舉所長以外之教授或副教授一人主持會議，所長得於投票前提書面或口頭說明。</w:t>
      </w:r>
      <w:r w:rsidRPr="00D061FB">
        <w:t xml:space="preserve"> </w:t>
      </w:r>
    </w:p>
    <w:p w:rsidR="001D41B4" w:rsidRPr="000B2E3E" w:rsidRDefault="000B2E3E" w:rsidP="000B2E3E">
      <w:pPr>
        <w:rPr>
          <w:rFonts w:ascii="標楷體" w:eastAsia="標楷體" w:hAnsi="標楷體"/>
        </w:rPr>
      </w:pPr>
      <w:r w:rsidRPr="000B2E3E">
        <w:rPr>
          <w:rFonts w:ascii="標楷體" w:eastAsia="標楷體" w:hAnsi="標楷體" w:cs="標楷體" w:hint="eastAsia"/>
          <w:color w:val="FF0000"/>
        </w:rPr>
        <w:t>十三</w:t>
      </w:r>
      <w:r w:rsidRPr="000B2E3E">
        <w:rPr>
          <w:rFonts w:ascii="標楷體" w:eastAsia="標楷體" w:hAnsi="標楷體" w:cs="標楷體" w:hint="eastAsia"/>
          <w:color w:val="000000"/>
        </w:rPr>
        <w:t>、本要點經所、院務會議通過，陳請校長核定後實施，修正時亦同。</w:t>
      </w:r>
    </w:p>
    <w:sectPr w:rsidR="001D41B4" w:rsidRPr="000B2E3E" w:rsidSect="000B2E3E"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5E0" w:rsidRDefault="00AF05E0" w:rsidP="00483106">
      <w:r>
        <w:separator/>
      </w:r>
    </w:p>
  </w:endnote>
  <w:endnote w:type="continuationSeparator" w:id="0">
    <w:p w:rsidR="00AF05E0" w:rsidRDefault="00AF05E0" w:rsidP="0048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5E0" w:rsidRDefault="00AF05E0" w:rsidP="00483106">
      <w:r>
        <w:separator/>
      </w:r>
    </w:p>
  </w:footnote>
  <w:footnote w:type="continuationSeparator" w:id="0">
    <w:p w:rsidR="00AF05E0" w:rsidRDefault="00AF05E0" w:rsidP="00483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3E"/>
    <w:rsid w:val="000378F8"/>
    <w:rsid w:val="00073477"/>
    <w:rsid w:val="000754E0"/>
    <w:rsid w:val="0008224A"/>
    <w:rsid w:val="000B2E3E"/>
    <w:rsid w:val="000E2C4D"/>
    <w:rsid w:val="001046E1"/>
    <w:rsid w:val="0010790E"/>
    <w:rsid w:val="00186E4B"/>
    <w:rsid w:val="001E4DF8"/>
    <w:rsid w:val="001F1987"/>
    <w:rsid w:val="001F2EE7"/>
    <w:rsid w:val="002304D8"/>
    <w:rsid w:val="00260958"/>
    <w:rsid w:val="00274703"/>
    <w:rsid w:val="0028331B"/>
    <w:rsid w:val="002B1300"/>
    <w:rsid w:val="002C5AC9"/>
    <w:rsid w:val="00331507"/>
    <w:rsid w:val="00372C3C"/>
    <w:rsid w:val="003A15D9"/>
    <w:rsid w:val="003A4E57"/>
    <w:rsid w:val="003E74C3"/>
    <w:rsid w:val="0040338A"/>
    <w:rsid w:val="00427AC9"/>
    <w:rsid w:val="004324D2"/>
    <w:rsid w:val="00437276"/>
    <w:rsid w:val="00443F3A"/>
    <w:rsid w:val="00450AF0"/>
    <w:rsid w:val="00450DF2"/>
    <w:rsid w:val="00464FA2"/>
    <w:rsid w:val="00471819"/>
    <w:rsid w:val="004720C0"/>
    <w:rsid w:val="00483106"/>
    <w:rsid w:val="004C26FA"/>
    <w:rsid w:val="004F07A3"/>
    <w:rsid w:val="005359B0"/>
    <w:rsid w:val="0056670D"/>
    <w:rsid w:val="005E1F28"/>
    <w:rsid w:val="005E216E"/>
    <w:rsid w:val="00604646"/>
    <w:rsid w:val="006156E9"/>
    <w:rsid w:val="00643326"/>
    <w:rsid w:val="00643A57"/>
    <w:rsid w:val="006577B8"/>
    <w:rsid w:val="006642E3"/>
    <w:rsid w:val="00664FA2"/>
    <w:rsid w:val="00670AB8"/>
    <w:rsid w:val="00686A8A"/>
    <w:rsid w:val="0068727F"/>
    <w:rsid w:val="006927A4"/>
    <w:rsid w:val="006967A0"/>
    <w:rsid w:val="006A20CF"/>
    <w:rsid w:val="00762DD3"/>
    <w:rsid w:val="00770B3D"/>
    <w:rsid w:val="00797D32"/>
    <w:rsid w:val="007D13C7"/>
    <w:rsid w:val="007D2C42"/>
    <w:rsid w:val="00826647"/>
    <w:rsid w:val="00833B63"/>
    <w:rsid w:val="00837FB3"/>
    <w:rsid w:val="008554AD"/>
    <w:rsid w:val="008A5869"/>
    <w:rsid w:val="00933339"/>
    <w:rsid w:val="00965D31"/>
    <w:rsid w:val="00992CDC"/>
    <w:rsid w:val="009B7818"/>
    <w:rsid w:val="009E0DFF"/>
    <w:rsid w:val="00A22CAA"/>
    <w:rsid w:val="00A50331"/>
    <w:rsid w:val="00A734BA"/>
    <w:rsid w:val="00AE79AE"/>
    <w:rsid w:val="00AF05E0"/>
    <w:rsid w:val="00AF2EC4"/>
    <w:rsid w:val="00B00788"/>
    <w:rsid w:val="00B1383C"/>
    <w:rsid w:val="00B302DB"/>
    <w:rsid w:val="00B31CFD"/>
    <w:rsid w:val="00B43DE6"/>
    <w:rsid w:val="00BD4153"/>
    <w:rsid w:val="00C52A6B"/>
    <w:rsid w:val="00C803DD"/>
    <w:rsid w:val="00C9199A"/>
    <w:rsid w:val="00CB748F"/>
    <w:rsid w:val="00CC2F45"/>
    <w:rsid w:val="00CD70DA"/>
    <w:rsid w:val="00CF50E7"/>
    <w:rsid w:val="00D7794A"/>
    <w:rsid w:val="00D77C42"/>
    <w:rsid w:val="00D821B5"/>
    <w:rsid w:val="00DB166C"/>
    <w:rsid w:val="00DC1803"/>
    <w:rsid w:val="00DD674A"/>
    <w:rsid w:val="00E005BE"/>
    <w:rsid w:val="00E05C67"/>
    <w:rsid w:val="00E32A18"/>
    <w:rsid w:val="00E45F64"/>
    <w:rsid w:val="00E5428E"/>
    <w:rsid w:val="00E92A1F"/>
    <w:rsid w:val="00EB6E5D"/>
    <w:rsid w:val="00F016C6"/>
    <w:rsid w:val="00F2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4CF325-42CF-4222-87F6-09D78808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3E"/>
    <w:pPr>
      <w:widowControl w:val="0"/>
      <w:spacing w:after="0" w:line="240" w:lineRule="auto"/>
    </w:pPr>
    <w:rPr>
      <w:rFonts w:cstheme="minorBidi"/>
      <w:kern w:val="2"/>
      <w:sz w:val="24"/>
      <w:lang w:eastAsia="zh-TW" w:bidi="ar-SA"/>
    </w:rPr>
  </w:style>
  <w:style w:type="paragraph" w:styleId="1">
    <w:name w:val="heading 1"/>
    <w:basedOn w:val="a"/>
    <w:next w:val="a"/>
    <w:link w:val="10"/>
    <w:uiPriority w:val="9"/>
    <w:qFormat/>
    <w:rsid w:val="004324D2"/>
    <w:pPr>
      <w:keepNext/>
      <w:widowControl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4D2"/>
    <w:pPr>
      <w:keepNext/>
      <w:widowControl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4D2"/>
    <w:pPr>
      <w:keepNext/>
      <w:widowControl/>
      <w:spacing w:before="240" w:after="60"/>
      <w:outlineLvl w:val="2"/>
    </w:pPr>
    <w:rPr>
      <w:rFonts w:asciiTheme="majorHAnsi" w:eastAsiaTheme="majorEastAsia" w:hAnsiTheme="majorHAnsi" w:cs="Times New Roman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4D2"/>
    <w:pPr>
      <w:keepNext/>
      <w:widowControl/>
      <w:spacing w:before="240" w:after="60"/>
      <w:outlineLvl w:val="3"/>
    </w:pPr>
    <w:rPr>
      <w:rFonts w:cs="Times New Roman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4D2"/>
    <w:pPr>
      <w:widowControl/>
      <w:spacing w:before="240" w:after="60"/>
      <w:outlineLvl w:val="4"/>
    </w:pPr>
    <w:rPr>
      <w:rFonts w:cs="Times New Roman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4D2"/>
    <w:pPr>
      <w:widowControl/>
      <w:spacing w:before="240" w:after="60"/>
      <w:outlineLvl w:val="5"/>
    </w:pPr>
    <w:rPr>
      <w:rFonts w:cs="Times New Roman"/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4D2"/>
    <w:pPr>
      <w:widowControl/>
      <w:spacing w:before="240" w:after="60"/>
      <w:outlineLvl w:val="6"/>
    </w:pPr>
    <w:rPr>
      <w:rFonts w:cs="Times New Roman"/>
      <w:kern w:val="0"/>
      <w:szCs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24D2"/>
    <w:pPr>
      <w:widowControl/>
      <w:spacing w:before="240" w:after="60"/>
      <w:outlineLvl w:val="7"/>
    </w:pPr>
    <w:rPr>
      <w:rFonts w:cs="Times New Roman"/>
      <w:i/>
      <w:iCs/>
      <w:kern w:val="0"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24D2"/>
    <w:pPr>
      <w:widowControl/>
      <w:spacing w:before="240" w:after="60"/>
      <w:outlineLvl w:val="8"/>
    </w:pPr>
    <w:rPr>
      <w:rFonts w:asciiTheme="majorHAnsi" w:eastAsiaTheme="majorEastAsia" w:hAnsiTheme="majorHAns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324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4324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4324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4324D2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4324D2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4324D2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4324D2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4324D2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4324D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24D2"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 w:bidi="en-US"/>
    </w:rPr>
  </w:style>
  <w:style w:type="character" w:customStyle="1" w:styleId="a4">
    <w:name w:val="標題 字元"/>
    <w:basedOn w:val="a0"/>
    <w:link w:val="a3"/>
    <w:uiPriority w:val="10"/>
    <w:rsid w:val="004324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24D2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kern w:val="0"/>
      <w:szCs w:val="24"/>
      <w:lang w:eastAsia="en-US" w:bidi="en-US"/>
    </w:rPr>
  </w:style>
  <w:style w:type="character" w:customStyle="1" w:styleId="a6">
    <w:name w:val="副標題 字元"/>
    <w:basedOn w:val="a0"/>
    <w:link w:val="a5"/>
    <w:uiPriority w:val="11"/>
    <w:rsid w:val="004324D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24D2"/>
    <w:rPr>
      <w:b/>
      <w:bCs/>
    </w:rPr>
  </w:style>
  <w:style w:type="character" w:styleId="a8">
    <w:name w:val="Emphasis"/>
    <w:basedOn w:val="a0"/>
    <w:uiPriority w:val="20"/>
    <w:qFormat/>
    <w:rsid w:val="004324D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24D2"/>
    <w:pPr>
      <w:widowControl/>
    </w:pPr>
    <w:rPr>
      <w:rFonts w:cs="Times New Roman"/>
      <w:kern w:val="0"/>
      <w:szCs w:val="32"/>
      <w:lang w:eastAsia="en-US" w:bidi="en-US"/>
    </w:rPr>
  </w:style>
  <w:style w:type="paragraph" w:styleId="aa">
    <w:name w:val="List Paragraph"/>
    <w:basedOn w:val="a"/>
    <w:uiPriority w:val="34"/>
    <w:qFormat/>
    <w:rsid w:val="004324D2"/>
    <w:pPr>
      <w:widowControl/>
      <w:ind w:left="720"/>
      <w:contextualSpacing/>
    </w:pPr>
    <w:rPr>
      <w:rFonts w:cs="Times New Roman"/>
      <w:kern w:val="0"/>
      <w:szCs w:val="24"/>
      <w:lang w:eastAsia="en-US" w:bidi="en-US"/>
    </w:rPr>
  </w:style>
  <w:style w:type="paragraph" w:styleId="ab">
    <w:name w:val="Quote"/>
    <w:basedOn w:val="a"/>
    <w:next w:val="a"/>
    <w:link w:val="ac"/>
    <w:uiPriority w:val="29"/>
    <w:qFormat/>
    <w:rsid w:val="004324D2"/>
    <w:pPr>
      <w:widowControl/>
    </w:pPr>
    <w:rPr>
      <w:rFonts w:cs="Times New Roman"/>
      <w:i/>
      <w:kern w:val="0"/>
      <w:szCs w:val="24"/>
      <w:lang w:eastAsia="en-US" w:bidi="en-US"/>
    </w:rPr>
  </w:style>
  <w:style w:type="character" w:customStyle="1" w:styleId="ac">
    <w:name w:val="引文 字元"/>
    <w:basedOn w:val="a0"/>
    <w:link w:val="ab"/>
    <w:uiPriority w:val="29"/>
    <w:rsid w:val="004324D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324D2"/>
    <w:pPr>
      <w:widowControl/>
      <w:ind w:left="720" w:right="720"/>
    </w:pPr>
    <w:rPr>
      <w:rFonts w:cs="Times New Roman"/>
      <w:b/>
      <w:i/>
      <w:kern w:val="0"/>
      <w:lang w:eastAsia="en-US" w:bidi="en-US"/>
    </w:rPr>
  </w:style>
  <w:style w:type="character" w:customStyle="1" w:styleId="ae">
    <w:name w:val="鮮明引文 字元"/>
    <w:basedOn w:val="a0"/>
    <w:link w:val="ad"/>
    <w:uiPriority w:val="30"/>
    <w:rsid w:val="004324D2"/>
    <w:rPr>
      <w:b/>
      <w:i/>
      <w:sz w:val="24"/>
    </w:rPr>
  </w:style>
  <w:style w:type="character" w:styleId="af">
    <w:name w:val="Subtle Emphasis"/>
    <w:uiPriority w:val="19"/>
    <w:qFormat/>
    <w:rsid w:val="004324D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324D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324D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324D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324D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324D2"/>
    <w:pPr>
      <w:outlineLvl w:val="9"/>
    </w:pPr>
  </w:style>
  <w:style w:type="paragraph" w:customStyle="1" w:styleId="Default">
    <w:name w:val="Default"/>
    <w:rsid w:val="000B2E3E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  <w:lang w:eastAsia="zh-TW" w:bidi="ar-SA"/>
    </w:rPr>
  </w:style>
  <w:style w:type="paragraph" w:customStyle="1" w:styleId="CM3">
    <w:name w:val="CM3"/>
    <w:basedOn w:val="Default"/>
    <w:next w:val="Default"/>
    <w:uiPriority w:val="99"/>
    <w:rsid w:val="000B2E3E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0B2E3E"/>
    <w:pPr>
      <w:spacing w:line="540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0B2E3E"/>
    <w:pPr>
      <w:spacing w:line="540" w:lineRule="atLeast"/>
    </w:pPr>
    <w:rPr>
      <w:rFonts w:cstheme="minorBidi"/>
      <w:color w:val="auto"/>
    </w:rPr>
  </w:style>
  <w:style w:type="paragraph" w:styleId="af5">
    <w:name w:val="header"/>
    <w:basedOn w:val="a"/>
    <w:link w:val="af6"/>
    <w:uiPriority w:val="99"/>
    <w:semiHidden/>
    <w:unhideWhenUsed/>
    <w:rsid w:val="00483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semiHidden/>
    <w:rsid w:val="00483106"/>
    <w:rPr>
      <w:rFonts w:cstheme="minorBidi"/>
      <w:kern w:val="2"/>
      <w:sz w:val="20"/>
      <w:szCs w:val="20"/>
      <w:lang w:eastAsia="zh-TW" w:bidi="ar-SA"/>
    </w:rPr>
  </w:style>
  <w:style w:type="paragraph" w:styleId="af7">
    <w:name w:val="footer"/>
    <w:basedOn w:val="a"/>
    <w:link w:val="af8"/>
    <w:uiPriority w:val="99"/>
    <w:semiHidden/>
    <w:unhideWhenUsed/>
    <w:rsid w:val="00483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semiHidden/>
    <w:rsid w:val="00483106"/>
    <w:rPr>
      <w:rFonts w:cstheme="minorBidi"/>
      <w:kern w:val="2"/>
      <w:sz w:val="20"/>
      <w:szCs w:val="20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1188</Characters>
  <Application>Microsoft Office Word</Application>
  <DocSecurity>0</DocSecurity>
  <Lines>9</Lines>
  <Paragraphs>2</Paragraphs>
  <ScaleCrop>false</ScaleCrop>
  <Company>Your Company Name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林雅卿</cp:lastModifiedBy>
  <cp:revision>3</cp:revision>
  <dcterms:created xsi:type="dcterms:W3CDTF">2013-04-30T09:13:00Z</dcterms:created>
  <dcterms:modified xsi:type="dcterms:W3CDTF">2019-05-02T01:05:00Z</dcterms:modified>
</cp:coreProperties>
</file>